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Повышение квалификации строителей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дистанционная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от 72 часов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488"/>
        <w:gridCol w:w="4264"/>
        <w:gridCol w:w="2954"/>
      </w:tblGrid>
      <w:tr w:rsidR="00B57EA0" w:rsidRPr="00B57EA0" w:rsidTr="00B57EA0">
        <w:trPr>
          <w:trHeight w:val="2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 w:rsidR="00B57EA0" w:rsidRPr="00B57EA0" w:rsidTr="00B57EA0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БС-ОСР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БС-01+БС-02+БС-03+БС-04</w:t>
            </w:r>
          </w:p>
        </w:tc>
      </w:tr>
      <w:tr w:rsidR="00B57EA0" w:rsidRPr="00B57EA0" w:rsidTr="00B57EA0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БС-ОСР.1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  строительства  и  качество выполнения  общестроительных работ,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Геодезические работы, выполняемые на строительных площадках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Подготовительные работы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-Земляные работы </w:t>
            </w:r>
          </w:p>
        </w:tc>
      </w:tr>
      <w:tr w:rsidR="00B57EA0" w:rsidRPr="00B57EA0" w:rsidTr="00B57EA0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2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конструкций. Устройство бетонных и железобетонных монолитных конструкций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бетонных и железобетонных монолитных конструкций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Монтаж сборных бетонных и железобетонных конструкций</w:t>
            </w:r>
          </w:p>
        </w:tc>
      </w:tr>
      <w:tr w:rsidR="00B57EA0" w:rsidRPr="00B57EA0" w:rsidTr="00B57EA0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конструкций. Устройство бетонных и железобетонных монолитных конструкций,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Работы по устройству каменных конструкций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Монтаж металлических конструкций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Монтаж деревянных конструкций</w:t>
            </w:r>
          </w:p>
        </w:tc>
      </w:tr>
      <w:tr w:rsidR="00B57EA0" w:rsidRPr="00B57EA0" w:rsidTr="00B57EA0">
        <w:trPr>
          <w:trHeight w:val="2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Защита строительных конструкций трубопроводов и оборудования (кроме магистральных и </w:t>
            </w: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промысловых трубопроводов)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кровель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Фасадные работы</w:t>
            </w:r>
          </w:p>
        </w:tc>
      </w:tr>
      <w:tr w:rsidR="00B57EA0" w:rsidRPr="00B57EA0" w:rsidTr="00B57EA0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внутренних инженерных систем и оборудования зданий и сооружений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наружных сетей водопровода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наружных сетей канализации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наружных сетей теплоснабжения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наружных сетей газоснабжения, кроме магистральных</w:t>
            </w:r>
          </w:p>
        </w:tc>
      </w:tr>
      <w:tr w:rsidR="00B57EA0" w:rsidRPr="00B57EA0" w:rsidTr="00B57EA0">
        <w:trPr>
          <w:trHeight w:val="3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технически сложных и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наружных электрических сетей и линий связи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скважин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объектов нефтяной и газовой промышленности</w:t>
            </w:r>
          </w:p>
        </w:tc>
      </w:tr>
      <w:tr w:rsidR="00B57EA0" w:rsidRPr="00B57EA0" w:rsidTr="00B57EA0">
        <w:trPr>
          <w:trHeight w:val="2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Монтажные работы (по видам оборудования)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Пусконаладочные работы (по видам оборудования и программного обеспечения)</w:t>
            </w:r>
          </w:p>
        </w:tc>
      </w:tr>
      <w:tr w:rsidR="00B57EA0" w:rsidRPr="00B57EA0" w:rsidTr="00B57EA0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Устройство, содержание, ремонт и эксплуатация, Реконструкция, материальное обеспечение, технологии, тех надзор и контроль автомобильных дорог и аэродромов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БС-09.1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железнодорожных и трамвайных путей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железнодорожных и трамвайных путей,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тоннелей, метрополитенов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шахтных сооружений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Буровзрывные работы</w:t>
            </w:r>
          </w:p>
        </w:tc>
      </w:tr>
      <w:tr w:rsidR="00B57EA0" w:rsidRPr="00B57EA0" w:rsidTr="00B57EA0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Устройство мостов, эстакад и путепроводов</w:t>
            </w: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мостов, эстакад и путепроводов,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Гидротехнические работы, водолазные работы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Промышленные печи и дымовые трубы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B57EA0" w:rsidRPr="00B57EA0" w:rsidTr="00B57EA0">
        <w:trPr>
          <w:trHeight w:val="2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осуществление строительного контроля,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Работы по организации строительства, реконструкции и капитального ремонта привлекаемым застройщиком или заказчиком на основании </w:t>
            </w: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договора юридическим лицом или индивидуальным предпринимателем (генеральным подрядчиком)</w:t>
            </w:r>
          </w:p>
        </w:tc>
      </w:tr>
      <w:tr w:rsidR="00B57EA0" w:rsidRPr="00B57EA0" w:rsidTr="00B57EA0">
        <w:trPr>
          <w:trHeight w:val="2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технически сложных и  особо опасных объектах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БС-17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строительства и качество выполнения работ на особо опасных и технически сложных объектах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СТ-100.1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зданий и сооружений, в том числе на технически сложных и  особо опасных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зданий и сооружений 1 и 2 уровня ответственности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ОС-1.1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зданий и сооружений 1 и 2 уровня ответственности, в том числе на технически сложных и  особо опасных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строительству зданий и сооружений 1 и 2 уровней ответственности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ST-4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заказчика-застройщика в условиях саморегулирования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генподрядчика в условиях саморегулирования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Геодезические, подготовительные, земляные работы и устройство фундаментов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бетонных и железобетонных монолитных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 сборных бетонных, железобетонных и металлических конструкций. Защита строительных конструкций трубопроводов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Устройство наружных сетей и внутренних инженерных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Устройство наружных и внутренних электрических сетей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57EA0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С-8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Работы по гидроизоляции, теплоизоляции, огнезащите строительных конструкций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ST-3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Выполнение функций генерального подрядчика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ST-9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строительной деятельности. Строительный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ST-17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Ценообразование, сметное нормирование и договорные отношения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ST-18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Экономика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Экологическая безопасность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Управление строительством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Повышение квалификации проектировщиков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дистанционная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от 72 часов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18"/>
        <w:gridCol w:w="7088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Схемы планировочной организации земельного участка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генерального плана земельного участка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схемы планировочной организации трассы линейного объекта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схемы планировочной организации полосы отвода линейного сооружения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по проектированию зданий и сооружений. Объемно-планировочные решения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по проектированию зданий и сооружений. Конструктивные решения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Проектирование зданий и сооружений. Внутренние инженерные системы отопления, вентиляции, кондиционирования,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противодымной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вентиляции, теплоснабжения и холодоснабжения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внутренних инженерных систем водоснабжения и канализации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внутренних систем газоснабжения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внутренних инженерных систем электроснабжения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внутренних слаботочных систем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внутренних систем диспетчеризации, автоматизации и управления инженерными системами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наружных сетей теплоснабжения и их сооружений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наружных сетей водоснабжения и канализации и их сооружений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наружных сетей газоснабжения и их сооружений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Проектирование зданий и сооружений. Работы по подготовке проектов наружных сетей электроснабжения до 35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включительно и их сооружений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Проектирование зданий и сооружений. Работы по подготовке проектов наружных сетей электроснабжения не более 110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включительно и их сооружений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Проектирование зданий и сооружений. Работы по подготовке проектов наружных сетей электроснабжения 110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более и их сооружений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подготовке проектов наружных сетей слаботочных систем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по проектированию зданий и сооружений. Технологические решения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жилых зданий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общественных зданий и сооружений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производственных зданий и сооружений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объектов транспортного назначения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Технологические решения гидротехнических сооружений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объектов сельскохозяйственного назначения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Технологические решения объектов специального назначения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Технологические решения объектов нефтегазового назначения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объектов сбора, обработки, хранения, переработки и утилизации отходов и их комплексов</w:t>
            </w:r>
          </w:p>
        </w:tc>
      </w:tr>
      <w:tr w:rsidR="00B57EA0" w:rsidRPr="00B57EA0" w:rsidTr="00B57EA0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П-08.10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Технологические решения объектов сбора, обработки, хранения, переработки и утилизации отходов и их комплексов</w:t>
            </w:r>
          </w:p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П-08-12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Технологические решения объектов очистных сооружений и их комплексов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П-08.13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Технологические решения объектов военной инфраструктуры и их комплексов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разработке специальных разделов проектной документации: Инженерно- технические мероприятия по гражданской обороне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П-09.2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зданий и сооружений. Работы по разработке специальных разделов проектной документации: Инженерно- 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Декларация промышленной безопасности опасных производственных объектов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Декларация безопасности гидротехнических сооружений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Обоснование радиационной и ядерной защиты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Проекты мероприятий по охране окружающей среды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Проекты мероприятий по обеспечению пожарной безопасности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П-16-1, П-16-2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особо опасных, технически сложных и уникальных объектов капитального строительства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Обследование строительных конструкций зданий и сооружений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подготовки проектной документации генеральным проектировщиком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Проекты мероприятий по обеспечению доступа маломобильных групп населения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проектированию зданий и сооружений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555555"/>
                <w:lang w:eastAsia="ru-RU"/>
              </w:rPr>
              <w:t>П-21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Деятельность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генпроектировщика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условиях саморегулирования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зданий и сооружений при выполнении проектных работ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зданий и сооружений при выполнении проектных и строительных работ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проектированию зданий и сооружений 1 и 2 уровней ответственности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Деятельность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генпроектировщика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условиях саморегулирования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4.1П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проектированию зданий и сооружений. Архитектурные решения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4.2П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Предпроектная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проектная деятельность. Архитектура и градостроительство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 Повышение квалификации изыскателей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дистанционная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605"/>
        <w:gridCol w:w="5659"/>
        <w:gridCol w:w="1285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Для СРО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Инженерно-геодезические изыскания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Инженерно-геологические изыскания, инженерно-геотехнические изыскания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Инженерно-экологические изыскания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Обследование состояния грунтов основания здания и сооружения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Общие темы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Инженерные изыскания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управление инженерными изысканиями (для всех видов работ по изысканиям)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Маркшейдерские работы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ИМР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методы ведения маркшейдерских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ИМР-01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Автоматизированная обработка геодезических измерений с применением геодезическо-маркшейдерских приборов и построение топографических планов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Обучение по охране труда и проверки знаний требований охраны труда руководителей и специалистов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специалистов по охране труда и лиц, ответственных за состояние охраны труда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Профессиональная переподготовка специалистов по охране труда по программе: «безопасность технологических процессов и производств.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Техносферная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безопасность»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20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Охрана труда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38"/>
        <w:gridCol w:w="5880"/>
        <w:gridCol w:w="1311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Обучение по охране труда и проверки знаний требований охраны труда руководителей и специалистов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B57EA0" w:rsidRPr="00B57EA0" w:rsidTr="00B57EA0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специалистов по охране труда и лиц, ответственных за состояние охраны труда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ОТ-256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Профессиональная переподготовка специалистов по охране труда по программе: «Безопасность технологических процессов и производств.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Техносферная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безопасность»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Повышение квалификации в области пожарной безопасности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(для лицензии МЧС вид 1, вид 2</w:t>
      </w:r>
      <w:r w:rsidRPr="00B57EA0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565"/>
        <w:gridCol w:w="5890"/>
        <w:gridCol w:w="1251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0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2/ Монтаж, техническое обслуживание и ремонт средств обеспечения пожарной безопасности зданий и сооружений, включая диспетчеризацию и проведение пусконаладочных работ</w:t>
            </w:r>
          </w:p>
        </w:tc>
      </w:tr>
      <w:tr w:rsidR="00B57EA0" w:rsidRPr="00B57EA0" w:rsidTr="00B57EA0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  систем пожаротушения, пожарной и охранно-пожарной сигнализации, систем (элементов систем) оповещения эвакуации при пожаре и их элементов, включая диспетчеризацию и проведение пусконаладочных работ.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</w:tr>
      <w:tr w:rsidR="00B57EA0" w:rsidRPr="00B57EA0" w:rsidTr="00B57EA0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дымоудаления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противодымной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78 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фотолюминесцентных эвакуационных систем и их элементов.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Выполнение работ по огнезащите материалов, изделий и конструкций.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заполнений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проемов в противопожарных преградах.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Устройство (кладка, монтаж), ремонт, облицовка, теплоизоляция и очистка печей, каминов и других теплогенерирующих установок и дымоходов.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МПБ-9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первичных средств пожаротушения.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Пожарная безопасность объектов.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ППБ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Проектирование средств обеспечения пожарной безопасности зданий и сооружений.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1/ Деятельность по тушению пожаров в населенных пунктах, на производственных объектах и объектах инфраструктуры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ВППО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Руководители, специалисты, возглавляющие подразделения пожарной охраны.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СППС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Специальная подготовка пожарных-спасателей.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80 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СПВ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Специальная подготовка водителей для работы на пожарных автомобилях.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СПВА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Специальная подготовка водителей-операторов для работы на пожарных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автолестницах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автоподъемниках.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Повышение квалификации </w:t>
      </w:r>
      <w:proofErr w:type="spellStart"/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Энергоаудит</w:t>
      </w:r>
      <w:proofErr w:type="spellEnd"/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дистанционная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72 часа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640"/>
        <w:gridCol w:w="5875"/>
        <w:gridCol w:w="1313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ЭА-1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Энергоэффективность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. Проведение энергетических обследований с целью повышения энергетической эффективности и энергоснабжения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ЭА-2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Энергоресурсосбережение</w:t>
            </w:r>
            <w:proofErr w:type="spellEnd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ЭА-3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Энергоаудит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Повышение квалификации по Бухучету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дистанционная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72 часа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206"/>
        <w:gridCol w:w="4837"/>
        <w:gridCol w:w="1786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МиМ-4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Бухучет и налогообложение в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Ценообразование и сметное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Бухгалтерский учет, аудит и анализ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Повышение квалификации по экологической безопасности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lastRenderedPageBreak/>
        <w:t>Время обучения – от 72 часов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88"/>
        <w:gridCol w:w="5788"/>
        <w:gridCol w:w="1353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ЭБ-1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ЭБ-2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ЭБ-3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Повышение квалификации в области гражданской обороны и чрезвычайных ситуаций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805"/>
        <w:gridCol w:w="5450"/>
        <w:gridCol w:w="1451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ГО 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Обучение должностных лиц и специалистов ГО и РСЧС организаций по ГО и защите от ЧС.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ГО 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Обучение должностных лиц и специалистов органов управления и сил ГО и РСЧС.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Повышение квалификации «Безопасные методы и приемы работ на высоте»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850"/>
        <w:gridCol w:w="5341"/>
        <w:gridCol w:w="1515"/>
      </w:tblGrid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труда при проведении работ на высоте 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труда при проведении работ на высоте II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  <w:tr w:rsidR="00B57EA0" w:rsidRPr="00B57EA0" w:rsidTr="00B57EA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труда при проведении работ на высоте III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Повышение квалификации в сфере управления персоналом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184"/>
        <w:gridCol w:w="4753"/>
        <w:gridCol w:w="1769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У-1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Управление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Повышение квалификации в области землеустройства и кадастровых работ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749"/>
        <w:gridCol w:w="5552"/>
        <w:gridCol w:w="1404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Кадастр недвижимости. Кадастровая документация. Межевой 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Техническая инвентаризация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72 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Технический план. Государственный кадастр недвижимости в системе управления земельными ресурсами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Повышение квалификации «Испытание наружных пожарных лестниц и ограждений кровли»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72 часа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975"/>
        <w:gridCol w:w="5137"/>
        <w:gridCol w:w="1594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ПЛ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Испытание наружных пожарных лестниц и ограждений кровли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  ПРОФЕССИОНАЛЬНАЯ ПЕРЕПОДГОТОВКА КАДРОВ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598"/>
        <w:gridCol w:w="1934"/>
      </w:tblGrid>
      <w:tr w:rsidR="00B57EA0" w:rsidRPr="00B57EA0" w:rsidTr="00B57EA0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502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Экологическая 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512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Теплогазоснабжение и вентиляция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Ценообразование и сметное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512</w:t>
            </w:r>
          </w:p>
        </w:tc>
      </w:tr>
      <w:tr w:rsidR="00B57EA0" w:rsidRPr="00B57EA0" w:rsidTr="00B57EA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Кадастровая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B57EA0" w:rsidRPr="00B57EA0" w:rsidTr="00B57EA0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Безопасность технологических процессов и производств.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Техносферная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</w:tr>
    </w:tbl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прохождении  обучения</w:t>
      </w:r>
      <w:proofErr w:type="gramEnd"/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профессиональной переподготовке  вы получаете  диплом установленного образца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Повышение квалификации в области реставрации 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Форма обучения – 72 дистанционная</w:t>
      </w: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lang w:eastAsia="ru-RU"/>
        </w:rPr>
        <w:t>Время обучения – 72 часа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626"/>
        <w:gridCol w:w="6958"/>
      </w:tblGrid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</w:tr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Научно-исследовательские, изыскательские и проектные работы в реставрации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декоративно-художественных покрасок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 окрасок фасадов и интерьеров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 штукатурной отделки и окрасок, архитектурно-лепного декора и облицовки из искусственного мрамора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Ремонт, реставрация и воссоздание кровель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Ремонт, реставрация и воссоздание металлических конструкций, оконных и дверных приборов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Ремонт, реставрация и воссоздание деревянных конструкций и деталей, резьбы по дереву. Биологическая, химическая и прочие виды защиты объектов культурного наследия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памятников каменного зодчества. Укрепление ограждающих конструкций и распорных систем. Ремонт, реставрация, воссоздание и укрепление оснований и фундаментов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памятников каменного зодчества. Гидроизоляция фундаментов и ограждающих конструкций. Антикоррозийная, химическая и прочие виды защиты объектов культурного наследия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памятников каменного зодчества. Ремонт, реставрация, восстановление, укрепление кладок. Конструкций и деталей из естественного камня. Ремонт, реставрация и восстановление кирпичных кладок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  паркетных полов, мебели и резьбы по дереву</w:t>
            </w:r>
          </w:p>
        </w:tc>
      </w:tr>
      <w:tr w:rsidR="00B57EA0" w:rsidRPr="00B57EA0" w:rsidTr="00B57EA0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 исторического ландшафта и произведений садово-паркового искусства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Реставрация инженерных систем и оборудования (системы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электрообеспечения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, теплоснабжения, водопровода и канализации) на объектах культурного наследия.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Монтаж, техническое обслуживание и ремонт установок пожаротушения, пожарной, охранной и охранно-пожарной сигнализации, включая диспетчеризацию и проведение пусконаладочных работ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художественных изделий и декоративных предметов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произведений из дерева</w:t>
            </w:r>
          </w:p>
        </w:tc>
      </w:tr>
      <w:tr w:rsidR="00B57EA0" w:rsidRPr="00B57EA0" w:rsidTr="00B57EA0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памятников деревянного зодчества</w:t>
            </w:r>
          </w:p>
        </w:tc>
      </w:tr>
      <w:tr w:rsidR="00B57EA0" w:rsidRPr="00B57EA0" w:rsidTr="00B57EA0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декоративно-художественных покрасок</w:t>
            </w:r>
          </w:p>
        </w:tc>
      </w:tr>
      <w:tr w:rsidR="00B57EA0" w:rsidRPr="00B57EA0" w:rsidTr="00B57EA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кровельных покрытий</w:t>
            </w:r>
          </w:p>
        </w:tc>
      </w:tr>
      <w:tr w:rsidR="00B57EA0" w:rsidRPr="00B57EA0" w:rsidTr="00B57EA0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декоративной штукатурки и лепных изделий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металлических конструкций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памятников каменного зодчества</w:t>
            </w:r>
          </w:p>
        </w:tc>
      </w:tr>
      <w:tr w:rsidR="00B57EA0" w:rsidRPr="00B57EA0" w:rsidTr="00B57EA0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инженерных систем и оборудования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тканей, гобеленов и ковров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монументальной живописи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станковой живописи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Ландшафтный дизайн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Приспособление инженерных систем и оборудования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Приспособление систем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электрообеспечения</w:t>
            </w:r>
            <w:proofErr w:type="spellEnd"/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и реставрация зданий и сооружений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Архитектор-реставратор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Конструкции в реставрации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Натурные исследования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Виды воздействий на материал памятника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Методы предупреждения разрушений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Исскуственные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материалы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Вяжущие для искусственных материалов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Виды штукатурных отделок, типы штукатурных растворов для их изготовления. Гипс.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очистки поверхности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укрепления структуры пористых материалов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восполнения утрат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защиты поверхностей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декоративной защиты материалов: золочение различных поверхностей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декоративной защиты материалов: отделка древесины ценных пород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Технологии декоративной защиты материалов: окраска поверхности, декоративные штукатурные работы,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оселковый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мрамор, утюжный мрамор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декоративной защиты материалов: декоративные минеральные пленки для цветных металлов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Дерево, как основной конструктивный элемент памятников. Реставрация и усиление стропильной системы. Защита и консервация. Антисептики и антипирены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Градостроительство и охрана объектов культурного наследия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Реставрация, воссоздание и консервация памятников культурного наследия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Градостроительство, архитектура жилых и общественных зданий, реставрация и реконструкция архитектурного наследия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Технология и методика реставрационных работ – памятников деревянного зодчества — реставрация срубов, крыш, оконных и дверных заполнений, декоративных элементов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 паркетных полов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Ремонт, реставрация, консервация и воссоздание оснований и фундаментов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и воссоздание деталей из черного и цветных металлов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Реставрация, консервация и воссоздание резьбы по дереву</w:t>
            </w:r>
          </w:p>
        </w:tc>
      </w:tr>
      <w:tr w:rsidR="00B57EA0" w:rsidRPr="00B57EA0" w:rsidTr="00B57EA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Реставрация, консервация и воссоздание мебели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Реставрация, консервация и воссоздание поверхности из искусственного мрамора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Р-60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Пожарно-технический минимум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25"/>
        <w:gridCol w:w="5780"/>
        <w:gridCol w:w="1301"/>
      </w:tblGrid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Шифр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специализаций (программ)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Учебные часы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Пожарно-технический минимум для руководителей </w:t>
              </w:r>
            </w:hyperlink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 специалистов пожароопасных производств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</w:tr>
      <w:tr w:rsidR="00B57EA0" w:rsidRPr="00B57EA0" w:rsidTr="00B57EA0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Пожарно-технический минимум для руководителей и специалистов </w:t>
              </w:r>
            </w:hyperlink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взрывопожароопасных производств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(1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</w:tr>
      <w:tr w:rsidR="00B57EA0" w:rsidRPr="00B57EA0" w:rsidTr="00B57EA0">
        <w:trPr>
          <w:trHeight w:val="1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Пожарно-технический </w:t>
            </w:r>
            <w:proofErr w:type="gram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минимум  для</w:t>
            </w:r>
            <w:proofErr w:type="gramEnd"/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2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рабочих, выполняющих </w:t>
              </w:r>
              <w:proofErr w:type="spellStart"/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газоэлектросварочные</w:t>
              </w:r>
              <w:proofErr w:type="spellEnd"/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и другие огневые работы.</w:t>
              </w:r>
            </w:hyperlink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талон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(1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рабочих, осуществляющих пожароопасные работы </w:t>
              </w:r>
            </w:hyperlink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(1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сотрудников, осуществляющих круглосуточную охрану предприятий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киномехаников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подразделений пожароопасных производств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работников на сельскохозяйственных объектах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сельскохозяйственных организаций и ответственных за пожарную безопасность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воспитателей дошкольных учреждений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ответственных за пожарную безопасность на вновь строящихся и реконструируемых объектах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дошкольных учреждений и общеобразовательных школах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организациях бытового обслуживания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организациях торговли, общественного питания, на базах и складах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лечебных учреждениях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театрально-зрелищных и культурно-просветительских учреждениях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жилых домах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57EA0">
                <w:rPr>
                  <w:rFonts w:ascii="Arial" w:eastAsia="Times New Roman" w:hAnsi="Arial" w:cs="Arial"/>
                  <w:color w:val="000000"/>
                  <w:lang w:eastAsia="ru-RU"/>
                </w:rPr>
                <w:t>Пожарно-технический минимум для руководителей и ответственных за пожарную безопасность в учреждениях (офисах)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B57EA0" w:rsidRPr="00B57EA0" w:rsidTr="00B57EA0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ПТМ-19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Пожарно-технический минимум для водителей пожарных автомобилей и мотористов мотопомп различного профиля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охране труда при работе на высоте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2016"/>
        <w:gridCol w:w="2178"/>
        <w:gridCol w:w="3480"/>
      </w:tblGrid>
      <w:tr w:rsidR="00B57EA0" w:rsidRPr="00B57EA0" w:rsidTr="00B57EA0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Группа и категория работников по  безопасности работ на высоте подлежащих обучению:</w:t>
            </w:r>
          </w:p>
        </w:tc>
      </w:tr>
      <w:tr w:rsidR="00B57EA0" w:rsidRPr="00B57EA0" w:rsidTr="00B57EA0">
        <w:trPr>
          <w:trHeight w:val="5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Обучение безопасным методам и приемам выполнения работ на высоте </w:t>
            </w: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 применением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, а также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Работы на высоте с применением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(леса, подмости, вышки, люльки, лестницы и другие средства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подмащивания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), а также работы, выполняемые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-  </w:t>
            </w:r>
            <w:proofErr w:type="gram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работники  непосредственно</w:t>
            </w:r>
            <w:proofErr w:type="gram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выполняющих работ на высоте  с применением средств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подмащивания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ответственных за организацию и безопасное проведение работ на высоте;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ответственных исполнителей (мастера, бригадиры);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руководителей стажировки;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членов аттестационной комиссии организации по проверке знаний безопасных методов и приемов выполнения работ на высоте.</w:t>
            </w:r>
          </w:p>
        </w:tc>
      </w:tr>
      <w:tr w:rsidR="00B57EA0" w:rsidRPr="00B57EA0" w:rsidTr="00B57EA0">
        <w:trPr>
          <w:trHeight w:val="4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Обучение безопасным методам и приемам выполнения работ на высоте </w:t>
            </w: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без применения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на высоте </w:t>
            </w: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без применения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выполняемые на высоте 5 м и более, а также работы, выполняемые на расстоянии менее 2 м от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неогражденных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группа: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работники, допускаемые к работам в составе бригады или под непосредственным контролем работника, назначенного приказом работодателя</w:t>
            </w:r>
          </w:p>
          <w:p w:rsidR="00B57EA0" w:rsidRPr="00B57EA0" w:rsidRDefault="00B57EA0" w:rsidP="00B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57EA0" w:rsidRPr="00B57EA0" w:rsidTr="00B57EA0">
        <w:trPr>
          <w:trHeight w:val="12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Обучение безопасным методам и приемам выполнения работ на высоте </w:t>
            </w: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без применения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Работы на высоте без применения средств </w:t>
            </w:r>
            <w:proofErr w:type="spellStart"/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подмащивания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выполняемые на высоте 5 м и более, а также работы, выполняемые на расстоянии менее 2 м от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неогражденных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группа: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мастера, бригадиры, руководители стажировки, а также работники, назначаемые по наряду-допуску ответственными исполнителями работ на высоте</w:t>
            </w:r>
          </w:p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группа: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ответственные за организацию и безопасное проведение работ на высоте;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  ответственные за проведение инструктажей;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ответственные </w:t>
            </w:r>
            <w:proofErr w:type="gram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за  составление</w:t>
            </w:r>
            <w:proofErr w:type="gram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плана мероприятий по эвакуации и спасению работников при возникновении аварийной ситуации и при проведении спасательных работ;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работники, проводящие обслуживание и периодический осмотр средств индивидуальной защиты (далее - СИЗ);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работники, выдающие наряды-допуски;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ответственные руководители работ на высоте, выполняемых по наряду-допуску;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должностные лица, в полномочия которых входит утверждение плана производства работ на высоте);</w:t>
            </w:r>
          </w:p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- члены аттестационных комиссий организаций работодателей, проводящих проверку знаний  безопасным методам и приемам выполнения работ на высоте)</w:t>
            </w:r>
          </w:p>
        </w:tc>
      </w:tr>
    </w:tbl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0" w:rsidRPr="00B57EA0" w:rsidRDefault="00B57EA0" w:rsidP="00B5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рабочим профессиям</w:t>
      </w:r>
    </w:p>
    <w:p w:rsidR="00B57EA0" w:rsidRPr="00B57EA0" w:rsidRDefault="00B57EA0" w:rsidP="00B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555"/>
      </w:tblGrid>
      <w:tr w:rsidR="00B57EA0" w:rsidRPr="00B57EA0" w:rsidTr="00B57EA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Наименование специализаций (программ)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Стропальщик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Кузнец ручной ковки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Слесарь-ремонтник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сантехник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строительный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технологического оборудования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Прессовщик лома и отходов металла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Контролер лома и отходов металла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Рабочий люльки и подъемника вышки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Водитель погрузчика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Штукатур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Маляр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подъемника (вышки)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крана автомобильного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  крана  (крановщик)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Машинист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автобетономесителя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Машинист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бетономесителя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передвижного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экскаватора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машин для бурения скважин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автовышки и автогидроподъемника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по монтажу стальных железобетонных конструкций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Электромонтажник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технологических трубопроводов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Бетонщик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Бригадир по текущему содержанию и ремонту пути и искусственных сооружений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строительный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Электромонтер по испытаниям и измерениям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по обслуживанию тепловых сетей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Дезинфектор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Оператор (машинист) крана-манипулятора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Оператор газораспределительной станции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Электросварщик ручной сварки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наружных трубопроводов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Медицинский дезинфектор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Обходчик линейный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Оператор котельной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Токарь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Электрослесарь подземный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Кабельщик-спайщик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Слесарь-судоремонтник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Каменщик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по контрольно-измерительным приборам и автоматике (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КИАиА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Дробильщик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Слесарь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механосборных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Плавильщик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Огнеупорщик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Футеровщик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кислотоупорщик</w:t>
            </w:r>
            <w:proofErr w:type="spellEnd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Аппаратчик сжигания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Изолировщик на термоизоляции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по ремонту автомобилей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Жестянщик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– сборщик радиоэлектронной аппаратуры и приборов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Электромонтер диспетчерского оборудования и 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телеавоматики</w:t>
            </w:r>
            <w:proofErr w:type="spellEnd"/>
          </w:p>
        </w:tc>
      </w:tr>
      <w:tr w:rsidR="00B57EA0" w:rsidRPr="00B57EA0" w:rsidTr="00B57EA0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Помощник бурильщика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Изолировщик-</w:t>
            </w: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пленочник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Повар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Печник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Грохотовщик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Газорезчик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Столяр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Облицовщик-плиточник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Плотник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Подсобный рабочий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Машинист крана мостового-козлового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Камнетес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Слесарь строительный</w:t>
            </w:r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Зеплекоп</w:t>
            </w:r>
            <w:proofErr w:type="spellEnd"/>
          </w:p>
        </w:tc>
      </w:tr>
      <w:tr w:rsidR="00B57EA0" w:rsidRPr="00B57EA0" w:rsidTr="00B57EA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EA0" w:rsidRPr="00B57EA0" w:rsidRDefault="00B57EA0" w:rsidP="00B5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A0">
              <w:rPr>
                <w:rFonts w:ascii="Arial" w:eastAsia="Times New Roman" w:hAnsi="Arial" w:cs="Arial"/>
                <w:color w:val="000000"/>
                <w:lang w:eastAsia="ru-RU"/>
              </w:rPr>
              <w:t>Кровельщик по стальным кровлям</w:t>
            </w:r>
          </w:p>
        </w:tc>
      </w:tr>
    </w:tbl>
    <w:p w:rsidR="00D7520B" w:rsidRDefault="00B57EA0">
      <w:bookmarkStart w:id="0" w:name="_GoBack"/>
      <w:bookmarkEnd w:id="0"/>
    </w:p>
    <w:sectPr w:rsidR="00D7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0"/>
    <w:rsid w:val="000205CF"/>
    <w:rsid w:val="00764A59"/>
    <w:rsid w:val="00B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2471-801F-4833-8B17-3BDAE516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E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7EA0"/>
    <w:rPr>
      <w:color w:val="800080"/>
      <w:u w:val="single"/>
    </w:rPr>
  </w:style>
  <w:style w:type="character" w:customStyle="1" w:styleId="apple-tab-span">
    <w:name w:val="apple-tab-span"/>
    <w:basedOn w:val="a0"/>
    <w:rsid w:val="00B5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spbgasu.ru/programms.php?uid=130" TargetMode="External"/><Relationship Id="rId13" Type="http://schemas.openxmlformats.org/officeDocument/2006/relationships/hyperlink" Target="http://www.nousro.ru/ptm-pojaroopasnue-rabotu.php" TargetMode="External"/><Relationship Id="rId18" Type="http://schemas.openxmlformats.org/officeDocument/2006/relationships/hyperlink" Target="http://www.nousro.ru/ptm-selhoz-org.php" TargetMode="External"/><Relationship Id="rId26" Type="http://schemas.openxmlformats.org/officeDocument/2006/relationships/hyperlink" Target="http://www.nousro.ru/ptm-doma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usro.ru/ptm-detsadu-i-shkolu.php" TargetMode="External"/><Relationship Id="rId7" Type="http://schemas.openxmlformats.org/officeDocument/2006/relationships/hyperlink" Target="http://www.ipk.spbgasu.ru/programms.php?uid=120" TargetMode="External"/><Relationship Id="rId12" Type="http://schemas.openxmlformats.org/officeDocument/2006/relationships/hyperlink" Target="http://xn--e1ako1a.xn--p1ai/uslugi/ptm/rabochie-vypolnyayushchie-gazoehlektrosvarochnye-i-drugie-ognevye-raboty/" TargetMode="External"/><Relationship Id="rId17" Type="http://schemas.openxmlformats.org/officeDocument/2006/relationships/hyperlink" Target="http://www.nousro.ru/ptm-selhoz-rabotu.php" TargetMode="External"/><Relationship Id="rId25" Type="http://schemas.openxmlformats.org/officeDocument/2006/relationships/hyperlink" Target="http://www.nousro.ru/ptm-kultur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usro.ru/ptm-rukovoditeli-podrazdelenii.php" TargetMode="External"/><Relationship Id="rId20" Type="http://schemas.openxmlformats.org/officeDocument/2006/relationships/hyperlink" Target="http://www.nousro.ru/ptm-na-stroike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k.spbgasu.ru/programms.php?uid=119" TargetMode="External"/><Relationship Id="rId11" Type="http://schemas.openxmlformats.org/officeDocument/2006/relationships/hyperlink" Target="http://www.nousro.ru/ptm-injeneru.php" TargetMode="External"/><Relationship Id="rId24" Type="http://schemas.openxmlformats.org/officeDocument/2006/relationships/hyperlink" Target="http://www.nousro.ru/ptm-lechebnue-org.php" TargetMode="External"/><Relationship Id="rId5" Type="http://schemas.openxmlformats.org/officeDocument/2006/relationships/hyperlink" Target="http://www.ipk.spbgasu.ru/programms.php?uid=118" TargetMode="External"/><Relationship Id="rId15" Type="http://schemas.openxmlformats.org/officeDocument/2006/relationships/hyperlink" Target="http://nousro.ru/ptm-kinomehaniki.php" TargetMode="External"/><Relationship Id="rId23" Type="http://schemas.openxmlformats.org/officeDocument/2006/relationships/hyperlink" Target="http://www.nousro.ru/ptm-torgovlya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ousro.ru/ptm-rukovoditeli.php" TargetMode="External"/><Relationship Id="rId19" Type="http://schemas.openxmlformats.org/officeDocument/2006/relationships/hyperlink" Target="http://www.nousro.ru/ptm-vospitateli.php" TargetMode="External"/><Relationship Id="rId4" Type="http://schemas.openxmlformats.org/officeDocument/2006/relationships/hyperlink" Target="http://www.ipk.spbgasu.ru/programms.php?uid=127" TargetMode="External"/><Relationship Id="rId9" Type="http://schemas.openxmlformats.org/officeDocument/2006/relationships/hyperlink" Target="http://www.ipk.spbgasu.ru/programms.php?uid=128" TargetMode="External"/><Relationship Id="rId14" Type="http://schemas.openxmlformats.org/officeDocument/2006/relationships/hyperlink" Target="http://www.nousro.ru/ptm-ohrana.php" TargetMode="External"/><Relationship Id="rId22" Type="http://schemas.openxmlformats.org/officeDocument/2006/relationships/hyperlink" Target="http://www.nousro.ru/ptm-but.php" TargetMode="External"/><Relationship Id="rId27" Type="http://schemas.openxmlformats.org/officeDocument/2006/relationships/hyperlink" Target="http://www.nousro.ru/ptm-ofis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2019-08-28T09:55:00Z</dcterms:created>
  <dcterms:modified xsi:type="dcterms:W3CDTF">2019-08-28T09:55:00Z</dcterms:modified>
</cp:coreProperties>
</file>